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B2E5E"/>
          <w:sz w:val="40"/>
        </w:rPr>
        <w:t>Hướng dẫn dùng shpee.fun cho người mới</w:t>
      </w:r>
    </w:p>
    <w:p>
      <w:pPr>
        <w:jc w:val="left"/>
      </w:pPr>
      <w:r>
        <w:rPr>
          <w:color w:val="585F71"/>
          <w:sz w:val="21"/>
        </w:rPr>
        <w:t>Bản hướng dẫn ngắn, dễ hiểu để bắt đầu nhanh mà không cần rành kỹ thuật.</w:t>
      </w:r>
    </w:p>
    <w:p>
      <w:pPr>
        <w:pStyle w:val="Heading1"/>
        <w:spacing w:before="160" w:after="80"/>
      </w:pPr>
      <w:r>
        <w:rPr>
          <w:color w:val="1B2E5E"/>
        </w:rPr>
        <w:t>Bắt đầu từ đâu</w:t>
      </w:r>
    </w:p>
    <w:p>
      <w:pPr>
        <w:pStyle w:val="ListBullet"/>
        <w:spacing w:after="40"/>
        <w:ind w:left="0"/>
      </w:pPr>
      <w:r>
        <w:rPr>
          <w:sz w:val="21"/>
        </w:rPr>
        <w:t>Tạo tài khoản và đăng nhập.</w:t>
      </w:r>
    </w:p>
    <w:p>
      <w:pPr>
        <w:pStyle w:val="ListBullet"/>
        <w:spacing w:after="40"/>
        <w:ind w:left="0"/>
      </w:pPr>
      <w:r>
        <w:rPr>
          <w:sz w:val="21"/>
        </w:rPr>
        <w:t>Vào tab Công cụ.</w:t>
      </w:r>
    </w:p>
    <w:p>
      <w:pPr>
        <w:pStyle w:val="ListBullet"/>
        <w:spacing w:after="40"/>
        <w:ind w:left="0"/>
      </w:pPr>
      <w:r>
        <w:rPr>
          <w:sz w:val="21"/>
        </w:rPr>
        <w:t>Dán bài viết, caption hoặc danh sách link Shopee cần xử lý.</w:t>
      </w:r>
    </w:p>
    <w:p>
      <w:pPr>
        <w:pStyle w:val="ListBullet"/>
        <w:spacing w:after="40"/>
        <w:ind w:left="0"/>
      </w:pPr>
      <w:r>
        <w:rPr>
          <w:sz w:val="21"/>
        </w:rPr>
        <w:t>Chọn cách chuyển phù hợp và bấm Chuyển đổi.</w:t>
      </w:r>
    </w:p>
    <w:p>
      <w:pPr>
        <w:pStyle w:val="Heading1"/>
        <w:spacing w:before="160" w:after="80"/>
      </w:pPr>
      <w:r>
        <w:rPr>
          <w:color w:val="1B2E5E"/>
        </w:rPr>
        <w:t>Affiliate ID là gì</w:t>
      </w:r>
    </w:p>
    <w:p>
      <w:pPr>
        <w:pStyle w:val="ListBullet"/>
        <w:spacing w:after="40"/>
        <w:ind w:left="0"/>
      </w:pPr>
      <w:r>
        <w:rPr>
          <w:sz w:val="21"/>
        </w:rPr>
        <w:t>Affiliate ID là mã dùng để gắn link về đúng tài khoản của bạn.</w:t>
      </w:r>
    </w:p>
    <w:p>
      <w:pPr>
        <w:pStyle w:val="ListBullet"/>
        <w:spacing w:after="40"/>
        <w:ind w:left="0"/>
      </w:pPr>
      <w:r>
        <w:rPr>
          <w:sz w:val="21"/>
        </w:rPr>
        <w:t>Nếu bạn đã có nhiều ID, hãy lưu lại để chọn nhanh khi cần.</w:t>
      </w:r>
    </w:p>
    <w:p>
      <w:pPr>
        <w:pStyle w:val="ListBullet"/>
        <w:spacing w:after="40"/>
        <w:ind w:left="0"/>
      </w:pPr>
      <w:r>
        <w:rPr>
          <w:sz w:val="21"/>
        </w:rPr>
        <w:t>Nếu mới bắt đầu, chỉ cần điền đúng 1 ID là đủ để dùng.</w:t>
      </w:r>
    </w:p>
    <w:p>
      <w:pPr>
        <w:pStyle w:val="Heading1"/>
        <w:spacing w:before="160" w:after="80"/>
      </w:pPr>
      <w:r>
        <w:rPr>
          <w:color w:val="1B2E5E"/>
        </w:rPr>
        <w:t>Sub ID là gì</w:t>
      </w:r>
    </w:p>
    <w:p>
      <w:pPr>
        <w:pStyle w:val="ListBullet"/>
        <w:spacing w:after="40"/>
        <w:ind w:left="0"/>
      </w:pPr>
      <w:r>
        <w:rPr>
          <w:sz w:val="21"/>
        </w:rPr>
        <w:t>Sub ID giúp bạn tự phân biệt link theo chiến dịch, nhóm bài, kênh đăng hoặc cách test.</w:t>
      </w:r>
    </w:p>
    <w:p>
      <w:pPr>
        <w:pStyle w:val="ListBullet"/>
        <w:spacing w:after="40"/>
        <w:ind w:left="0"/>
      </w:pPr>
      <w:r>
        <w:rPr>
          <w:sz w:val="21"/>
        </w:rPr>
        <w:t>Người mới có thể bỏ trống nếu chưa cần theo dõi sâu.</w:t>
      </w:r>
    </w:p>
    <w:p>
      <w:pPr>
        <w:pStyle w:val="ListBullet"/>
        <w:spacing w:after="40"/>
        <w:ind w:left="0"/>
      </w:pPr>
      <w:r>
        <w:rPr>
          <w:sz w:val="21"/>
        </w:rPr>
        <w:t>Khi đã quen hơn, bạn có thể dùng 1 Sub ID đơn giản như tên kênh hoặc ngày đăng.</w:t>
      </w:r>
    </w:p>
    <w:p>
      <w:pPr>
        <w:pStyle w:val="Heading1"/>
        <w:spacing w:before="160" w:after="80"/>
      </w:pPr>
      <w:r>
        <w:rPr>
          <w:color w:val="1B2E5E"/>
        </w:rPr>
        <w:t>Khi nào nên dùng link rút gọn</w:t>
      </w:r>
    </w:p>
    <w:p>
      <w:pPr>
        <w:pStyle w:val="ListBullet"/>
        <w:spacing w:after="40"/>
        <w:ind w:left="0"/>
      </w:pPr>
      <w:r>
        <w:rPr>
          <w:sz w:val="21"/>
        </w:rPr>
        <w:t>Khi muốn bài nhìn gọn hơn và dễ chia sẻ hơn.</w:t>
      </w:r>
    </w:p>
    <w:p>
      <w:pPr>
        <w:pStyle w:val="ListBullet"/>
        <w:spacing w:after="40"/>
        <w:ind w:left="0"/>
      </w:pPr>
      <w:r>
        <w:rPr>
          <w:sz w:val="21"/>
        </w:rPr>
        <w:t>Khi muốn người đọc bấm link trông chuyên nghiệp hơn.</w:t>
      </w:r>
    </w:p>
    <w:p>
      <w:pPr>
        <w:pStyle w:val="ListBullet"/>
        <w:spacing w:after="40"/>
        <w:ind w:left="0"/>
      </w:pPr>
      <w:r>
        <w:rPr>
          <w:sz w:val="21"/>
        </w:rPr>
        <w:t>Nếu dùng gói Pro, bạn có thể tận dụng link rút gọn cá nhân hóa để nhìn đáng tin hơn.</w:t>
      </w:r>
    </w:p>
    <w:p>
      <w:pPr>
        <w:pStyle w:val="Heading1"/>
        <w:spacing w:before="160" w:after="80"/>
      </w:pPr>
      <w:r>
        <w:rPr>
          <w:color w:val="1B2E5E"/>
        </w:rPr>
        <w:t>3 bước dùng hiệu quả hơn</w:t>
      </w:r>
    </w:p>
    <w:p>
      <w:pPr>
        <w:pStyle w:val="ListBullet"/>
        <w:spacing w:after="40"/>
        <w:ind w:left="0"/>
      </w:pPr>
      <w:r>
        <w:rPr>
          <w:sz w:val="21"/>
        </w:rPr>
        <w:t>Lưu sẵn Affiliate ID để khỏi nhập lại nhiều lần.</w:t>
      </w:r>
    </w:p>
    <w:p>
      <w:pPr>
        <w:pStyle w:val="ListBullet"/>
        <w:spacing w:after="40"/>
        <w:ind w:left="0"/>
      </w:pPr>
      <w:r>
        <w:rPr>
          <w:sz w:val="21"/>
        </w:rPr>
        <w:t>Dùng Sub ID theo từng kênh hoặc từng chiến dịch.</w:t>
      </w:r>
    </w:p>
    <w:p>
      <w:pPr>
        <w:pStyle w:val="ListBullet"/>
        <w:spacing w:after="40"/>
        <w:ind w:left="0"/>
      </w:pPr>
      <w:r>
        <w:rPr>
          <w:sz w:val="21"/>
        </w:rPr>
        <w:t>Lưu lại caption hoặc template thường dùng để tiết kiệm thời gian.</w:t>
      </w:r>
    </w:p>
    <w:p>
      <w:pPr>
        <w:pStyle w:val="Heading1"/>
        <w:spacing w:before="160" w:after="80"/>
      </w:pPr>
      <w:r>
        <w:rPr>
          <w:color w:val="1B2E5E"/>
        </w:rPr>
        <w:t>Lỗi thường gặp</w:t>
      </w:r>
    </w:p>
    <w:p>
      <w:pPr>
        <w:pStyle w:val="ListBullet"/>
        <w:spacing w:after="40"/>
        <w:ind w:left="0"/>
      </w:pPr>
      <w:r>
        <w:rPr>
          <w:sz w:val="21"/>
        </w:rPr>
        <w:t>Dán nhầm link chưa đúng định dạng hoặc thiếu link gốc.</w:t>
      </w:r>
    </w:p>
    <w:p>
      <w:pPr>
        <w:pStyle w:val="ListBullet"/>
        <w:spacing w:after="40"/>
        <w:ind w:left="0"/>
      </w:pPr>
      <w:r>
        <w:rPr>
          <w:sz w:val="21"/>
        </w:rPr>
        <w:t>Quên kiểm tra lại kết quả sau khi chuyển đổi.</w:t>
      </w:r>
    </w:p>
    <w:p>
      <w:pPr>
        <w:pStyle w:val="ListBullet"/>
        <w:spacing w:after="40"/>
        <w:ind w:left="0"/>
      </w:pPr>
      <w:r>
        <w:rPr>
          <w:sz w:val="21"/>
        </w:rPr>
        <w:t>Đăng bài quá dài, quá nhiều ý làm người đọc khó bấm link.</w:t>
      </w:r>
    </w:p>
    <w:p>
      <w:pPr>
        <w:pStyle w:val="Heading1"/>
        <w:spacing w:before="160" w:after="80"/>
      </w:pPr>
      <w:r>
        <w:rPr>
          <w:color w:val="1B2E5E"/>
        </w:rPr>
        <w:t>Gợi ý cho người mới</w:t>
      </w:r>
    </w:p>
    <w:p>
      <w:pPr>
        <w:pStyle w:val="ListBullet"/>
        <w:spacing w:after="40"/>
        <w:ind w:left="0"/>
      </w:pPr>
      <w:r>
        <w:rPr>
          <w:sz w:val="21"/>
        </w:rPr>
        <w:t>Bắt đầu với bài ngắn và một sản phẩm dễ viết.</w:t>
      </w:r>
    </w:p>
    <w:p>
      <w:pPr>
        <w:pStyle w:val="ListBullet"/>
        <w:spacing w:after="40"/>
        <w:ind w:left="0"/>
      </w:pPr>
      <w:r>
        <w:rPr>
          <w:sz w:val="21"/>
        </w:rPr>
        <w:t>Dùng template có sẵn thay vì tự nghĩ từ đầu.</w:t>
      </w:r>
    </w:p>
    <w:p>
      <w:pPr>
        <w:pStyle w:val="ListBullet"/>
        <w:spacing w:after="40"/>
        <w:ind w:left="0"/>
      </w:pPr>
      <w:r>
        <w:rPr>
          <w:sz w:val="21"/>
        </w:rPr>
        <w:t>Khi làm đều hơn, hãy nâng cấp lên Standard hoặc Pro để thao tác nhanh và chuyên nghiệp hơn.</w:t>
      </w:r>
    </w:p>
    <w:p/>
    <w:p>
      <w:pPr>
        <w:jc w:val="left"/>
      </w:pPr>
      <w:r>
        <w:rPr>
          <w:i/>
          <w:color w:val="6E6E6E"/>
          <w:sz w:val="18"/>
        </w:rPr>
        <w:t>Tài liệu mẫu cho shpee.fun – có thể chỉnh sửa lại theo nhóm sản phẩm, giọng viết và kênh đăng của bạn.</w:t>
      </w:r>
    </w:p>
    <w:sectPr w:rsidR="00FC693F" w:rsidRPr="0006063C" w:rsidSect="00034616"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B2E5E"/>
      <w:sz w:val="27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374669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TextCustom">
    <w:name w:val="BodyTextCustom"/>
    <w:rPr>
      <w:rFonts w:ascii="Arial" w:hAnsi="Arial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