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B2E5E"/>
          <w:sz w:val="40"/>
        </w:rPr>
        <w:t>Bộ ý tưởng nội dung theo nhóm ngành hàng</w:t>
      </w:r>
    </w:p>
    <w:p>
      <w:pPr>
        <w:jc w:val="left"/>
      </w:pPr>
      <w:r>
        <w:rPr>
          <w:color w:val="585F71"/>
          <w:sz w:val="21"/>
        </w:rPr>
        <w:t>Gợi ý bài viết để bạn đỡ bí ý tưởng và triển khai đều hơn theo từng nhóm sản phẩm.</w:t>
      </w:r>
    </w:p>
    <w:p>
      <w:pPr>
        <w:pStyle w:val="Heading1"/>
        <w:spacing w:before="160" w:after="80"/>
      </w:pPr>
      <w:r>
        <w:rPr>
          <w:color w:val="1B2E5E"/>
        </w:rPr>
        <w:t>Gia dụng</w:t>
      </w:r>
    </w:p>
    <w:p>
      <w:pPr>
        <w:pStyle w:val="ListBullet"/>
        <w:spacing w:after="40"/>
        <w:ind w:left="0"/>
      </w:pPr>
      <w:r>
        <w:rPr>
          <w:sz w:val="21"/>
        </w:rPr>
        <w:t>Món giúp tiết kiệm thời gian việc nhà.</w:t>
      </w:r>
    </w:p>
    <w:p>
      <w:pPr>
        <w:pStyle w:val="ListBullet"/>
        <w:spacing w:after="40"/>
        <w:ind w:left="0"/>
      </w:pPr>
      <w:r>
        <w:rPr>
          <w:sz w:val="21"/>
        </w:rPr>
        <w:t>Đồ nhỏ nhưng dùng hàng ngày lại rất đáng tiền.</w:t>
      </w:r>
    </w:p>
    <w:p>
      <w:pPr>
        <w:pStyle w:val="ListBullet"/>
        <w:spacing w:after="40"/>
        <w:ind w:left="0"/>
      </w:pPr>
      <w:r>
        <w:rPr>
          <w:sz w:val="21"/>
        </w:rPr>
        <w:t>3 món giúp bếp gọn hơn hoặc sạch hơn.</w:t>
      </w:r>
    </w:p>
    <w:p>
      <w:pPr>
        <w:pStyle w:val="Heading1"/>
        <w:spacing w:before="160" w:after="80"/>
      </w:pPr>
      <w:r>
        <w:rPr>
          <w:color w:val="1B2E5E"/>
        </w:rPr>
        <w:t>Mẹ và bé</w:t>
      </w:r>
    </w:p>
    <w:p>
      <w:pPr>
        <w:pStyle w:val="ListBullet"/>
        <w:spacing w:after="40"/>
        <w:ind w:left="0"/>
      </w:pPr>
      <w:r>
        <w:rPr>
          <w:sz w:val="21"/>
        </w:rPr>
        <w:t>Món mình thấy tiện nhất khi chăm bé.</w:t>
      </w:r>
    </w:p>
    <w:p>
      <w:pPr>
        <w:pStyle w:val="ListBullet"/>
        <w:spacing w:after="40"/>
        <w:ind w:left="0"/>
      </w:pPr>
      <w:r>
        <w:rPr>
          <w:sz w:val="21"/>
        </w:rPr>
        <w:t>Đồ nhỏ nhưng đỡ việc cho mẹ hơn nhiều.</w:t>
      </w:r>
    </w:p>
    <w:p>
      <w:pPr>
        <w:pStyle w:val="ListBullet"/>
        <w:spacing w:after="40"/>
        <w:ind w:left="0"/>
      </w:pPr>
      <w:r>
        <w:rPr>
          <w:sz w:val="21"/>
        </w:rPr>
        <w:t>Những món nên chuẩn bị trước khi cần gấp.</w:t>
      </w:r>
    </w:p>
    <w:p>
      <w:pPr>
        <w:pStyle w:val="Heading1"/>
        <w:spacing w:before="160" w:after="80"/>
      </w:pPr>
      <w:r>
        <w:rPr>
          <w:color w:val="1B2E5E"/>
        </w:rPr>
        <w:t>Làm đẹp</w:t>
      </w:r>
    </w:p>
    <w:p>
      <w:pPr>
        <w:pStyle w:val="ListBullet"/>
        <w:spacing w:after="40"/>
        <w:ind w:left="0"/>
      </w:pPr>
      <w:r>
        <w:rPr>
          <w:sz w:val="21"/>
        </w:rPr>
        <w:t>Món dùng hằng ngày thấy hợp và dễ duy trì.</w:t>
      </w:r>
    </w:p>
    <w:p>
      <w:pPr>
        <w:pStyle w:val="ListBullet"/>
        <w:spacing w:after="40"/>
        <w:ind w:left="0"/>
      </w:pPr>
      <w:r>
        <w:rPr>
          <w:sz w:val="21"/>
        </w:rPr>
        <w:t>Sản phẩm giá vừa phải nhưng hiệu quả ổn.</w:t>
      </w:r>
    </w:p>
    <w:p>
      <w:pPr>
        <w:pStyle w:val="ListBullet"/>
        <w:spacing w:after="40"/>
        <w:ind w:left="0"/>
      </w:pPr>
      <w:r>
        <w:rPr>
          <w:sz w:val="21"/>
        </w:rPr>
        <w:t>Review nhanh sau một thời gian dùng.</w:t>
      </w:r>
    </w:p>
    <w:p>
      <w:pPr>
        <w:pStyle w:val="Heading1"/>
        <w:spacing w:before="160" w:after="80"/>
      </w:pPr>
      <w:r>
        <w:rPr>
          <w:color w:val="1B2E5E"/>
        </w:rPr>
        <w:t>Thời trang</w:t>
      </w:r>
    </w:p>
    <w:p>
      <w:pPr>
        <w:pStyle w:val="ListBullet"/>
        <w:spacing w:after="40"/>
        <w:ind w:left="0"/>
      </w:pPr>
      <w:r>
        <w:rPr>
          <w:sz w:val="21"/>
        </w:rPr>
        <w:t>Món dễ phối, dễ mặc, ít kén dáng.</w:t>
      </w:r>
    </w:p>
    <w:p>
      <w:pPr>
        <w:pStyle w:val="ListBullet"/>
        <w:spacing w:after="40"/>
        <w:ind w:left="0"/>
      </w:pPr>
      <w:r>
        <w:rPr>
          <w:sz w:val="21"/>
        </w:rPr>
        <w:t>Gợi ý outfit gọn nhẹ cho người bận.</w:t>
      </w:r>
    </w:p>
    <w:p>
      <w:pPr>
        <w:pStyle w:val="ListBullet"/>
        <w:spacing w:after="40"/>
        <w:ind w:left="0"/>
      </w:pPr>
      <w:r>
        <w:rPr>
          <w:sz w:val="21"/>
        </w:rPr>
        <w:t>Mẹo chọn đồ theo nhu cầu thật thay vì chạy theo trend.</w:t>
      </w:r>
    </w:p>
    <w:p>
      <w:pPr>
        <w:pStyle w:val="Heading1"/>
        <w:spacing w:before="160" w:after="80"/>
      </w:pPr>
      <w:r>
        <w:rPr>
          <w:color w:val="1B2E5E"/>
        </w:rPr>
        <w:t>Đồ công nghệ nhỏ</w:t>
      </w:r>
    </w:p>
    <w:p>
      <w:pPr>
        <w:pStyle w:val="ListBullet"/>
        <w:spacing w:after="40"/>
        <w:ind w:left="0"/>
      </w:pPr>
      <w:r>
        <w:rPr>
          <w:sz w:val="21"/>
        </w:rPr>
        <w:t>Phụ kiện nhỏ nhưng giúp dùng điện thoại tiện hơn.</w:t>
      </w:r>
    </w:p>
    <w:p>
      <w:pPr>
        <w:pStyle w:val="ListBullet"/>
        <w:spacing w:after="40"/>
        <w:ind w:left="0"/>
      </w:pPr>
      <w:r>
        <w:rPr>
          <w:sz w:val="21"/>
        </w:rPr>
        <w:t>Món đáng mua cho người hay làm việc trên điện thoại.</w:t>
      </w:r>
    </w:p>
    <w:p>
      <w:pPr>
        <w:pStyle w:val="ListBullet"/>
        <w:spacing w:after="40"/>
        <w:ind w:left="0"/>
      </w:pPr>
      <w:r>
        <w:rPr>
          <w:sz w:val="21"/>
        </w:rPr>
        <w:t>Đồ gọn, giá dễ tiếp cận, dùng được mỗi ngày.</w:t>
      </w:r>
    </w:p>
    <w:p>
      <w:pPr>
        <w:pStyle w:val="Heading1"/>
        <w:spacing w:before="160" w:after="80"/>
      </w:pPr>
      <w:r>
        <w:rPr>
          <w:color w:val="1B2E5E"/>
        </w:rPr>
        <w:t>Cách triển khai nhanh</w:t>
      </w:r>
    </w:p>
    <w:p>
      <w:pPr>
        <w:pStyle w:val="ListBullet"/>
        <w:spacing w:after="40"/>
        <w:ind w:left="0"/>
      </w:pPr>
      <w:r>
        <w:rPr>
          <w:sz w:val="21"/>
        </w:rPr>
        <w:t>Chọn 1 nhóm ngành hàng bạn hiểu nhất.</w:t>
      </w:r>
    </w:p>
    <w:p>
      <w:pPr>
        <w:pStyle w:val="ListBullet"/>
        <w:spacing w:after="40"/>
        <w:ind w:left="0"/>
      </w:pPr>
      <w:r>
        <w:rPr>
          <w:sz w:val="21"/>
        </w:rPr>
        <w:t>Dùng 3–5 ý tưởng ở trên rồi viết thành bài ngắn.</w:t>
      </w:r>
    </w:p>
    <w:p>
      <w:pPr>
        <w:pStyle w:val="ListBullet"/>
        <w:spacing w:after="40"/>
        <w:ind w:left="0"/>
      </w:pPr>
      <w:r>
        <w:rPr>
          <w:sz w:val="21"/>
        </w:rPr>
        <w:t>Kết hợp với template caption để tiết kiệm thời gian.</w:t>
      </w:r>
    </w:p>
    <w:p/>
    <w:p>
      <w:pPr>
        <w:jc w:val="left"/>
      </w:pPr>
      <w:r>
        <w:rPr>
          <w:i/>
          <w:color w:val="6E6E6E"/>
          <w:sz w:val="18"/>
        </w:rPr>
        <w:t>Tài liệu mẫu cho shpee.fun – có thể chỉnh sửa lại theo nhóm sản phẩm, giọng viết và kênh đăng của bạn.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B2E5E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7466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Custom">
    <w:name w:val="BodyTextCustom"/>
    <w:rPr>
      <w:rFonts w:ascii="Arial" w:hAnsi="Arial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